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6CE62" w14:textId="27A76B73" w:rsidR="00B20D7A" w:rsidRPr="00821C85" w:rsidRDefault="00B20D7A" w:rsidP="008A3648">
      <w:pPr>
        <w:ind w:left="270"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ՀԲՄԽ</w:t>
      </w:r>
      <w:r w:rsidR="00E44A1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ԾՁԲ-202</w:t>
      </w:r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E44A1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2F5EB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52</w:t>
      </w:r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ՏՀ</w:t>
      </w:r>
      <w:r w:rsidR="00537DD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690C3F">
        <w:rPr>
          <w:rFonts w:ascii="GHEA Grapalat" w:hAnsi="GHEA Grapalat" w:cs="Sylfaen"/>
          <w:sz w:val="20"/>
          <w:lang w:val="af-ZA"/>
        </w:rPr>
        <w:t>5</w:t>
      </w:r>
      <w:r w:rsidR="001419D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91951">
        <w:rPr>
          <w:rFonts w:ascii="GHEA Grapalat" w:hAnsi="GHEA Grapalat" w:cs="Sylfaen"/>
          <w:b/>
          <w:bCs/>
          <w:sz w:val="20"/>
          <w:lang w:val="hy-AM"/>
        </w:rPr>
        <w:t>նոյեմբերի 28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E44A1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ՀԲՄԽԾՁԲ-2025/</w:t>
      </w:r>
      <w:r w:rsidR="002F5EB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52</w:t>
      </w:r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ՏՀ</w:t>
      </w:r>
      <w:r w:rsidR="002F5EB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-1</w:t>
      </w:r>
      <w:r w:rsidR="00690C3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9C2C62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2F5EB2">
        <w:rPr>
          <w:rFonts w:ascii="GHEA Grapalat" w:hAnsi="GHEA Grapalat" w:cs="Sylfaen"/>
          <w:b/>
          <w:bCs/>
          <w:sz w:val="20"/>
          <w:lang w:val="hy-AM"/>
        </w:rPr>
        <w:t>փետրվար</w:t>
      </w:r>
      <w:r w:rsidR="00261D94">
        <w:rPr>
          <w:rFonts w:ascii="GHEA Grapalat" w:hAnsi="GHEA Grapalat" w:cs="Sylfaen"/>
          <w:b/>
          <w:bCs/>
          <w:sz w:val="20"/>
          <w:lang w:val="hy-AM"/>
        </w:rPr>
        <w:t>ի</w:t>
      </w:r>
      <w:r w:rsidR="003A45B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F5EB2">
        <w:rPr>
          <w:rFonts w:ascii="GHEA Grapalat" w:hAnsi="GHEA Grapalat" w:cs="Sylfaen"/>
          <w:b/>
          <w:bCs/>
          <w:sz w:val="20"/>
          <w:lang w:val="hy-AM"/>
        </w:rPr>
        <w:t>27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597AF4D3" w:rsidR="00143A1B" w:rsidRPr="003A45BB" w:rsidRDefault="003C4AA4" w:rsidP="008A3648">
      <w:pPr>
        <w:tabs>
          <w:tab w:val="left" w:pos="5310"/>
          <w:tab w:val="left" w:pos="6750"/>
          <w:tab w:val="left" w:pos="6840"/>
        </w:tabs>
        <w:ind w:left="5040" w:hanging="477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EB778C">
        <w:rPr>
          <w:rFonts w:ascii="GHEA Grapalat" w:hAnsi="GHEA Grapalat" w:cs="Sylfaen"/>
          <w:sz w:val="20"/>
          <w:lang w:val="hy-AM"/>
        </w:rPr>
        <w:t>այմանագրի</w:t>
      </w:r>
      <w:r w:rsidR="008974B4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B908A7">
        <w:rPr>
          <w:rFonts w:ascii="GHEA Grapalat" w:hAnsi="GHEA Grapalat" w:cs="Sylfaen"/>
          <w:sz w:val="20"/>
          <w:lang w:val="hy-AM"/>
        </w:rPr>
        <w:t>7</w:t>
      </w:r>
      <w:r w:rsidR="00AC3B6A" w:rsidRPr="00AC3B6A">
        <w:rPr>
          <w:rFonts w:ascii="GHEA Grapalat" w:hAnsi="GHEA Grapalat" w:cs="Sylfaen"/>
          <w:sz w:val="20"/>
          <w:lang w:val="hy-AM"/>
        </w:rPr>
        <w:t>.</w:t>
      </w:r>
      <w:r w:rsidR="00AC3B6A">
        <w:rPr>
          <w:rFonts w:ascii="GHEA Grapalat" w:hAnsi="GHEA Grapalat" w:cs="Sylfaen"/>
          <w:sz w:val="20"/>
          <w:lang w:val="hy-AM"/>
        </w:rPr>
        <w:t>5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191C19">
        <w:rPr>
          <w:rFonts w:ascii="GHEA Grapalat" w:hAnsi="GHEA Grapalat" w:cs="Sylfaen"/>
          <w:sz w:val="20"/>
          <w:lang w:val="hy-AM"/>
        </w:rPr>
        <w:t>և 7</w:t>
      </w:r>
      <w:r w:rsidR="00191C19">
        <w:rPr>
          <w:rFonts w:ascii="Microsoft JhengHei" w:eastAsia="Microsoft JhengHei" w:hAnsi="Microsoft JhengHei" w:cs="Microsoft JhengHei"/>
          <w:sz w:val="20"/>
          <w:lang w:val="hy-AM"/>
        </w:rPr>
        <w:t>․14</w:t>
      </w:r>
      <w:r w:rsidR="00FF22FF">
        <w:rPr>
          <w:rFonts w:ascii="GHEA Grapalat" w:hAnsi="GHEA Grapalat" w:cs="Sylfaen"/>
          <w:sz w:val="20"/>
          <w:lang w:val="hy-AM"/>
        </w:rPr>
        <w:t xml:space="preserve"> </w:t>
      </w:r>
      <w:r w:rsidR="007102A4" w:rsidRPr="00375DA1">
        <w:rPr>
          <w:rFonts w:ascii="GHEA Grapalat" w:hAnsi="GHEA Grapalat" w:cs="Sylfaen"/>
          <w:sz w:val="20"/>
          <w:lang w:val="af-ZA"/>
        </w:rPr>
        <w:t>կետ</w:t>
      </w:r>
      <w:r w:rsidR="00191C19">
        <w:rPr>
          <w:rFonts w:ascii="GHEA Grapalat" w:hAnsi="GHEA Grapalat" w:cs="Sylfaen"/>
          <w:sz w:val="20"/>
          <w:lang w:val="af-ZA"/>
        </w:rPr>
        <w:t>եր</w:t>
      </w:r>
      <w:r w:rsidR="007102A4">
        <w:rPr>
          <w:rFonts w:ascii="GHEA Grapalat" w:hAnsi="GHEA Grapalat" w:cs="Sylfaen"/>
          <w:sz w:val="20"/>
          <w:lang w:val="af-ZA"/>
        </w:rPr>
        <w:t>ը</w:t>
      </w:r>
      <w:r w:rsidR="00191C19">
        <w:rPr>
          <w:rFonts w:ascii="GHEA Grapalat" w:hAnsi="GHEA Grapalat" w:cs="Sylfaen"/>
          <w:sz w:val="20"/>
          <w:lang w:val="af-ZA"/>
        </w:rPr>
        <w:t>, ինչպես նաև ՀՀ կառավարության 2025 թվականի դեկտեմբերի 25-ի № 1910-Ն որո</w:t>
      </w:r>
      <w:r w:rsidR="00805E28">
        <w:rPr>
          <w:rFonts w:ascii="GHEA Grapalat" w:hAnsi="GHEA Grapalat" w:cs="Sylfaen"/>
          <w:sz w:val="20"/>
          <w:lang w:val="af-ZA"/>
        </w:rPr>
        <w:t>շումը</w:t>
      </w:r>
    </w:p>
    <w:p w14:paraId="1FFC4227" w14:textId="77777777" w:rsidR="00CC1838" w:rsidRDefault="00CC1838" w:rsidP="008A0CC1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8A3648">
      <w:pPr>
        <w:ind w:hanging="4770"/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7FEAD0FC" w:rsidR="00183146" w:rsidRPr="00690C3F" w:rsidRDefault="008A3648" w:rsidP="008A3648">
      <w:pPr>
        <w:ind w:left="5103" w:right="-90" w:hanging="450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  <w:r w:rsidR="003C4AA4"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3C4AA4"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3C4AA4"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3C4AA4"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3C4AA4"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3C4AA4"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="003C4AA4"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690C3F">
        <w:rPr>
          <w:rFonts w:ascii="GHEA Grapalat" w:hAnsi="GHEA Grapalat" w:cs="Sylfaen"/>
          <w:sz w:val="20"/>
          <w:lang w:val="hy-AM"/>
        </w:rPr>
        <w:t>Կողմերը որոշեցին</w:t>
      </w:r>
      <w:r w:rsidR="00491CC0" w:rsidRPr="00690C3F">
        <w:rPr>
          <w:rFonts w:ascii="GHEA Grapalat" w:hAnsi="GHEA Grapalat" w:cs="Sylfaen"/>
          <w:sz w:val="20"/>
          <w:lang w:val="hy-AM"/>
        </w:rPr>
        <w:t xml:space="preserve"> </w:t>
      </w:r>
      <w:r w:rsidR="00690C3F" w:rsidRPr="00690C3F">
        <w:rPr>
          <w:rFonts w:ascii="GHEA Grapalat" w:hAnsi="GHEA Grapalat" w:cs="Sylfaen"/>
          <w:sz w:val="20"/>
          <w:lang w:val="hy-AM"/>
        </w:rPr>
        <w:t>պայմանագիրը լրացնել նոր 2</w:t>
      </w:r>
      <w:r w:rsidR="00690C3F" w:rsidRPr="00690C3F">
        <w:rPr>
          <w:rFonts w:ascii="Microsoft JhengHei" w:eastAsia="Microsoft JhengHei" w:hAnsi="Microsoft JhengHei" w:cs="Microsoft JhengHei" w:hint="eastAsia"/>
          <w:sz w:val="20"/>
          <w:lang w:val="hy-AM"/>
        </w:rPr>
        <w:t>․</w:t>
      </w:r>
      <w:r w:rsidR="00690C3F" w:rsidRPr="00690C3F">
        <w:rPr>
          <w:rFonts w:ascii="GHEA Grapalat" w:eastAsia="Microsoft JhengHei" w:hAnsi="GHEA Grapalat" w:cs="Microsoft JhengHei"/>
          <w:sz w:val="20"/>
          <w:lang w:val="hy-AM"/>
        </w:rPr>
        <w:t>2 Հավելվածով՝ համաձայն Համաձայնագրի Հավելված 1-ի</w:t>
      </w:r>
      <w:r w:rsidR="00B55875">
        <w:rPr>
          <w:rFonts w:ascii="GHEA Grapalat" w:eastAsia="Microsoft JhengHei" w:hAnsi="GHEA Grapalat" w:cs="Microsoft JhengHei"/>
          <w:sz w:val="20"/>
          <w:lang w:val="hy-AM"/>
        </w:rPr>
        <w:t>,</w:t>
      </w:r>
      <w:r w:rsidR="00690C3F" w:rsidRPr="00690C3F">
        <w:rPr>
          <w:rFonts w:ascii="GHEA Grapalat" w:eastAsia="Microsoft JhengHei" w:hAnsi="GHEA Grapalat" w:cs="Microsoft JhengHei"/>
          <w:sz w:val="20"/>
          <w:lang w:val="hy-AM"/>
        </w:rPr>
        <w:t xml:space="preserve"> հաստատել Պայմանագրի թիվ 2 Հավելվածով սահմանված Վճարման ժամանակացույցը նոր խմբագրությամբ՝ համաձայն Համաձայնագրի Հավելված 1-ի</w:t>
      </w:r>
      <w:r w:rsidR="00FE5915" w:rsidRPr="00690C3F">
        <w:rPr>
          <w:rFonts w:ascii="GHEA Grapalat" w:hAnsi="GHEA Grapalat" w:cs="Sylfaen"/>
          <w:sz w:val="20"/>
          <w:lang w:val="hy-AM"/>
        </w:rPr>
        <w:t>։</w:t>
      </w:r>
    </w:p>
    <w:bookmarkEnd w:id="1"/>
    <w:p w14:paraId="1FE4780B" w14:textId="77777777" w:rsidR="00777465" w:rsidRDefault="00777465" w:rsidP="008A0CC1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8A3648">
      <w:pPr>
        <w:ind w:left="5040" w:hanging="477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5AF3E63B" w:rsidR="00CA1FAB" w:rsidRPr="00663D3A" w:rsidRDefault="003C4AA4" w:rsidP="008A3648">
      <w:pPr>
        <w:tabs>
          <w:tab w:val="left" w:pos="5310"/>
          <w:tab w:val="left" w:pos="6750"/>
          <w:tab w:val="left" w:pos="6840"/>
        </w:tabs>
        <w:ind w:left="5040" w:hanging="4455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="00591951">
        <w:rPr>
          <w:rFonts w:ascii="GHEA Grapalat" w:hAnsi="GHEA Grapalat" w:cs="Sylfaen"/>
          <w:sz w:val="20"/>
          <w:lang w:val="af-ZA"/>
        </w:rPr>
        <w:t>Պ</w:t>
      </w:r>
      <w:r w:rsidR="00805E28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805E28">
        <w:rPr>
          <w:rFonts w:ascii="GHEA Grapalat" w:hAnsi="GHEA Grapalat" w:cs="Sylfaen"/>
          <w:sz w:val="20"/>
          <w:lang w:val="hy-AM"/>
        </w:rPr>
        <w:t>7</w:t>
      </w:r>
      <w:r w:rsidR="00805E28" w:rsidRPr="00AC3B6A">
        <w:rPr>
          <w:rFonts w:ascii="GHEA Grapalat" w:hAnsi="GHEA Grapalat" w:cs="Sylfaen"/>
          <w:sz w:val="20"/>
          <w:lang w:val="hy-AM"/>
        </w:rPr>
        <w:t>.</w:t>
      </w:r>
      <w:r w:rsidR="00805E28">
        <w:rPr>
          <w:rFonts w:ascii="GHEA Grapalat" w:hAnsi="GHEA Grapalat" w:cs="Sylfaen"/>
          <w:sz w:val="20"/>
          <w:lang w:val="hy-AM"/>
        </w:rPr>
        <w:t>5 և 7</w:t>
      </w:r>
      <w:r w:rsidR="00805E28">
        <w:rPr>
          <w:rFonts w:ascii="Microsoft JhengHei" w:eastAsia="Microsoft JhengHei" w:hAnsi="Microsoft JhengHei" w:cs="Microsoft JhengHei"/>
          <w:sz w:val="20"/>
          <w:lang w:val="hy-AM"/>
        </w:rPr>
        <w:t>․14</w:t>
      </w:r>
      <w:r w:rsidR="00805E28">
        <w:rPr>
          <w:rFonts w:ascii="GHEA Grapalat" w:hAnsi="GHEA Grapalat" w:cs="Sylfaen"/>
          <w:sz w:val="20"/>
          <w:lang w:val="hy-AM"/>
        </w:rPr>
        <w:t xml:space="preserve"> </w:t>
      </w:r>
      <w:r w:rsidR="00805E28" w:rsidRPr="00375DA1">
        <w:rPr>
          <w:rFonts w:ascii="GHEA Grapalat" w:hAnsi="GHEA Grapalat" w:cs="Sylfaen"/>
          <w:sz w:val="20"/>
          <w:lang w:val="af-ZA"/>
        </w:rPr>
        <w:t>կետ</w:t>
      </w:r>
      <w:r w:rsidR="00805E28">
        <w:rPr>
          <w:rFonts w:ascii="GHEA Grapalat" w:hAnsi="GHEA Grapalat" w:cs="Sylfaen"/>
          <w:sz w:val="20"/>
          <w:lang w:val="af-ZA"/>
        </w:rPr>
        <w:t>երը, ինչպես նաև ՀՀ կառավարության 2025 թվականի դեկտեմբերի 25-ի № 1910-Ն որոշումը</w:t>
      </w:r>
      <w:r w:rsidR="00B55875">
        <w:rPr>
          <w:rFonts w:ascii="GHEA Grapalat" w:hAnsi="GHEA Grapalat" w:cs="Sylfaen"/>
          <w:sz w:val="20"/>
          <w:lang w:val="af-ZA"/>
        </w:rPr>
        <w:t>։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8A3648">
      <w:footerReference w:type="even" r:id="rId6"/>
      <w:footerReference w:type="default" r:id="rId7"/>
      <w:pgSz w:w="11906" w:h="16838"/>
      <w:pgMar w:top="284" w:right="836" w:bottom="284" w:left="6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E2C0D" w14:textId="77777777" w:rsidR="00EC2A13" w:rsidRDefault="00EC2A13">
      <w:r>
        <w:separator/>
      </w:r>
    </w:p>
  </w:endnote>
  <w:endnote w:type="continuationSeparator" w:id="0">
    <w:p w14:paraId="6181FC48" w14:textId="77777777" w:rsidR="00EC2A13" w:rsidRDefault="00EC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394A" w14:textId="77777777" w:rsidR="00EC2A13" w:rsidRDefault="00EC2A13">
      <w:r>
        <w:separator/>
      </w:r>
    </w:p>
  </w:footnote>
  <w:footnote w:type="continuationSeparator" w:id="0">
    <w:p w14:paraId="16BA8B84" w14:textId="77777777" w:rsidR="00EC2A13" w:rsidRDefault="00EC2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1C19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5D79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5EB2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BCA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E686B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1951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0C3F"/>
    <w:rsid w:val="00691A89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E28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CC1"/>
    <w:rsid w:val="008A0D36"/>
    <w:rsid w:val="008A3648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1481A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875"/>
    <w:rsid w:val="00B55B39"/>
    <w:rsid w:val="00B57FD8"/>
    <w:rsid w:val="00B631AD"/>
    <w:rsid w:val="00B64417"/>
    <w:rsid w:val="00B67CC4"/>
    <w:rsid w:val="00B70A64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17A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2A13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Zanush Hayrapetyan</cp:lastModifiedBy>
  <cp:revision>466</cp:revision>
  <cp:lastPrinted>2025-09-24T14:02:00Z</cp:lastPrinted>
  <dcterms:created xsi:type="dcterms:W3CDTF">2023-08-17T06:34:00Z</dcterms:created>
  <dcterms:modified xsi:type="dcterms:W3CDTF">2026-03-03T13:31:00Z</dcterms:modified>
</cp:coreProperties>
</file>